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7" w:rsidRDefault="008E1F87" w:rsidP="008E1F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F87" w:rsidRPr="005A1DE9" w:rsidRDefault="008E1F87" w:rsidP="008E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E9">
        <w:rPr>
          <w:rFonts w:ascii="Times New Roman" w:hAnsi="Times New Roman" w:cs="Times New Roman"/>
          <w:sz w:val="28"/>
          <w:szCs w:val="28"/>
        </w:rPr>
        <w:t>Информация</w:t>
      </w:r>
    </w:p>
    <w:p w:rsidR="008E1F87" w:rsidRDefault="008E1F87" w:rsidP="008E1F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A1DE9">
        <w:rPr>
          <w:rFonts w:ascii="Times New Roman" w:hAnsi="Times New Roman" w:cs="Times New Roman"/>
          <w:sz w:val="28"/>
          <w:szCs w:val="28"/>
        </w:rPr>
        <w:t>по реализации плана антикоррупционной деятельности</w:t>
      </w:r>
    </w:p>
    <w:p w:rsidR="008E1F87" w:rsidRDefault="008E1F87" w:rsidP="008E1F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A1DE9">
        <w:rPr>
          <w:rFonts w:ascii="Times New Roman" w:hAnsi="Times New Roman" w:cs="Times New Roman"/>
          <w:sz w:val="28"/>
          <w:szCs w:val="28"/>
        </w:rPr>
        <w:t xml:space="preserve"> в МАОУ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5A1DE9">
        <w:rPr>
          <w:rFonts w:ascii="Times New Roman" w:hAnsi="Times New Roman" w:cs="Times New Roman"/>
          <w:sz w:val="28"/>
          <w:szCs w:val="28"/>
        </w:rPr>
        <w:t>имназия №115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1F87" w:rsidRPr="001C0BC9" w:rsidRDefault="008E1F87" w:rsidP="008E1F8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E1F87" w:rsidRDefault="008E1F87" w:rsidP="008E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0BC9">
        <w:rPr>
          <w:rFonts w:ascii="Times New Roman" w:hAnsi="Times New Roman" w:cs="Times New Roman"/>
          <w:sz w:val="24"/>
          <w:szCs w:val="24"/>
        </w:rPr>
        <w:t>ыполнены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Изданы приказы:</w:t>
      </w:r>
    </w:p>
    <w:p w:rsidR="00791A02" w:rsidRDefault="00791A02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A02">
        <w:rPr>
          <w:rFonts w:ascii="Times New Roman" w:hAnsi="Times New Roman" w:cs="Times New Roman"/>
          <w:sz w:val="24"/>
          <w:szCs w:val="24"/>
        </w:rPr>
        <w:t>№ 295 от 10.09.2013 г. «Об утверждении Кодекса этики и служебного поведения работников гимназии»</w:t>
      </w:r>
    </w:p>
    <w:p w:rsidR="00791A02" w:rsidRDefault="00791A02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296 от 10.09.2013 г. «Об утверждении положения о комиссии по урегулированию споров между участниками образовательных отношений»</w:t>
      </w:r>
    </w:p>
    <w:p w:rsidR="00791A02" w:rsidRDefault="00791A02" w:rsidP="00791A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297 от 10.09.2013 г. «Об утверждении стандартов и процедур, направленных на обеспечение добросовестной работы в гимназии»</w:t>
      </w:r>
    </w:p>
    <w:p w:rsidR="00791A02" w:rsidRDefault="00791A02" w:rsidP="00791A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281 от 21.09.2016 г. «Об ответственном за профилактику коррупционных и иных правонарушений»</w:t>
      </w:r>
    </w:p>
    <w:p w:rsidR="008E1F87" w:rsidRDefault="00791A02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283 от 21</w:t>
      </w:r>
      <w:r w:rsidR="008E1F87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E1F87">
        <w:rPr>
          <w:rFonts w:ascii="Times New Roman" w:hAnsi="Times New Roman" w:cs="Times New Roman"/>
          <w:sz w:val="24"/>
          <w:szCs w:val="24"/>
        </w:rPr>
        <w:t xml:space="preserve"> г. «О создании комиссии по профилактике коррупционных и иных правонарушений»</w:t>
      </w:r>
    </w:p>
    <w:p w:rsidR="00791A02" w:rsidRDefault="00791A02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284 от 21.09.2016 г. «О создании комиссии по урегулированию споров между участниками образовательных отношений»</w:t>
      </w:r>
    </w:p>
    <w:p w:rsidR="00791A02" w:rsidRDefault="00791A02" w:rsidP="00791A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217 от 31.08.2016 г. «О порядке внесения добровольных пожертвований физических и юридических лиц в гимназии №115»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следующие локальные акты: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комиссии по урегулированию споров между участниками   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образовательных отношений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комиссии по трудовым спорам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 профессиональной этики.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Коллективный договор в новой редакции.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совещания при директоре по вопросам: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«Условия оказания репетиторских услуг учителями»;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работать с добровольными пожертвованиями родителей».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видеонаблюдение в учительской и кабинете директора.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1 этажа размещены номера телефонов для связи с органами МВД в случае обнаружения коррупционных и иных правонарушений.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Заведён журнал учёта сообщений о совершении коррупционных  правонарушений.</w:t>
      </w:r>
    </w:p>
    <w:p w:rsidR="008E1F87" w:rsidRDefault="008E1F87" w:rsidP="008E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589">
        <w:rPr>
          <w:rFonts w:ascii="Times New Roman" w:hAnsi="Times New Roman" w:cs="Times New Roman"/>
          <w:sz w:val="24"/>
          <w:szCs w:val="24"/>
        </w:rPr>
        <w:t xml:space="preserve">На официальном сайте размещены публичный доклад директора и план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D52589">
        <w:rPr>
          <w:rFonts w:ascii="Times New Roman" w:hAnsi="Times New Roman" w:cs="Times New Roman"/>
          <w:sz w:val="24"/>
          <w:szCs w:val="24"/>
        </w:rPr>
        <w:t>.</w:t>
      </w:r>
    </w:p>
    <w:p w:rsidR="008E1F87" w:rsidRPr="00D52589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1F87" w:rsidRPr="00FC14B9" w:rsidRDefault="008E1F87" w:rsidP="008E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14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B9">
        <w:rPr>
          <w:rFonts w:ascii="Times New Roman" w:hAnsi="Times New Roman" w:cs="Times New Roman"/>
          <w:sz w:val="24"/>
          <w:szCs w:val="24"/>
        </w:rPr>
        <w:t xml:space="preserve">    Директор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14B9">
        <w:rPr>
          <w:rFonts w:ascii="Times New Roman" w:hAnsi="Times New Roman" w:cs="Times New Roman"/>
          <w:sz w:val="24"/>
          <w:szCs w:val="24"/>
        </w:rPr>
        <w:t xml:space="preserve">        Н. Ф. Зайченко         </w:t>
      </w:r>
    </w:p>
    <w:p w:rsidR="008E1F87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87" w:rsidRPr="001C0BC9" w:rsidRDefault="008E1F87" w:rsidP="008E1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ECA" w:rsidRDefault="00574ECA"/>
    <w:sectPr w:rsidR="00574ECA" w:rsidSect="00791A02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1A8"/>
    <w:multiLevelType w:val="hybridMultilevel"/>
    <w:tmpl w:val="3EE8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87"/>
    <w:rsid w:val="0001395A"/>
    <w:rsid w:val="00014AD5"/>
    <w:rsid w:val="000176AF"/>
    <w:rsid w:val="00061656"/>
    <w:rsid w:val="0009766F"/>
    <w:rsid w:val="000C04C9"/>
    <w:rsid w:val="000E6FBC"/>
    <w:rsid w:val="00123BC6"/>
    <w:rsid w:val="00154C02"/>
    <w:rsid w:val="00155CB4"/>
    <w:rsid w:val="00174AE6"/>
    <w:rsid w:val="00192EFC"/>
    <w:rsid w:val="001B582C"/>
    <w:rsid w:val="001C0508"/>
    <w:rsid w:val="00277B3B"/>
    <w:rsid w:val="002E30E0"/>
    <w:rsid w:val="002F4115"/>
    <w:rsid w:val="003474BE"/>
    <w:rsid w:val="003870D2"/>
    <w:rsid w:val="0039581D"/>
    <w:rsid w:val="003A0360"/>
    <w:rsid w:val="003C624F"/>
    <w:rsid w:val="003D06FE"/>
    <w:rsid w:val="00407ACC"/>
    <w:rsid w:val="00427DCF"/>
    <w:rsid w:val="00465ED0"/>
    <w:rsid w:val="0048681B"/>
    <w:rsid w:val="00495F9D"/>
    <w:rsid w:val="004C1280"/>
    <w:rsid w:val="00574383"/>
    <w:rsid w:val="00574ECA"/>
    <w:rsid w:val="005A7BDE"/>
    <w:rsid w:val="005F13CE"/>
    <w:rsid w:val="00687691"/>
    <w:rsid w:val="006958BD"/>
    <w:rsid w:val="006B4DF5"/>
    <w:rsid w:val="00703A62"/>
    <w:rsid w:val="00731360"/>
    <w:rsid w:val="007373F0"/>
    <w:rsid w:val="00784FAC"/>
    <w:rsid w:val="00791A02"/>
    <w:rsid w:val="007C3693"/>
    <w:rsid w:val="007E0725"/>
    <w:rsid w:val="00843E3D"/>
    <w:rsid w:val="00883EAA"/>
    <w:rsid w:val="008D4FE0"/>
    <w:rsid w:val="008E1F87"/>
    <w:rsid w:val="0092714F"/>
    <w:rsid w:val="009328C0"/>
    <w:rsid w:val="00933AD5"/>
    <w:rsid w:val="00974CCD"/>
    <w:rsid w:val="009864AE"/>
    <w:rsid w:val="00A06881"/>
    <w:rsid w:val="00A239CB"/>
    <w:rsid w:val="00A26F54"/>
    <w:rsid w:val="00AE7AA8"/>
    <w:rsid w:val="00B07701"/>
    <w:rsid w:val="00BD62A5"/>
    <w:rsid w:val="00CA12CF"/>
    <w:rsid w:val="00D1295F"/>
    <w:rsid w:val="00D27231"/>
    <w:rsid w:val="00DD07FA"/>
    <w:rsid w:val="00DD4355"/>
    <w:rsid w:val="00DF7B06"/>
    <w:rsid w:val="00E0647C"/>
    <w:rsid w:val="00E15A0B"/>
    <w:rsid w:val="00E348DF"/>
    <w:rsid w:val="00E41617"/>
    <w:rsid w:val="00E636FE"/>
    <w:rsid w:val="00E8291F"/>
    <w:rsid w:val="00F24B91"/>
    <w:rsid w:val="00FB4391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2016-11-22T12:53:00Z</dcterms:created>
  <dcterms:modified xsi:type="dcterms:W3CDTF">2016-11-22T13:22:00Z</dcterms:modified>
</cp:coreProperties>
</file>